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38E" w:rsidRPr="00F7138E" w:rsidRDefault="00F7138E" w:rsidP="00F7138E">
      <w:pPr>
        <w:widowControl/>
        <w:ind w:firstLine="709"/>
        <w:jc w:val="both"/>
        <w:outlineLvl w:val="0"/>
        <w:rPr>
          <w:rFonts w:ascii="Times New Roman" w:eastAsia="Times New Roman" w:hAnsi="Times New Roman" w:cs="Arial"/>
          <w:b/>
          <w:bCs/>
          <w:caps/>
          <w:color w:val="auto"/>
          <w:spacing w:val="-57"/>
          <w:lang w:bidi="ar-SA"/>
        </w:rPr>
      </w:pPr>
      <w:bookmarkStart w:id="0" w:name="_GoBack"/>
      <w:r w:rsidRPr="00F7138E">
        <w:rPr>
          <w:rFonts w:ascii="Times New Roman" w:eastAsia="Times New Roman" w:hAnsi="Times New Roman" w:cs="Arial"/>
          <w:b/>
          <w:bCs/>
          <w:caps/>
          <w:color w:val="auto"/>
          <w:lang w:bidi="ar-SA"/>
        </w:rPr>
        <w:t>1.5.1. Младенчество (от двух месяцев до одного года)</w:t>
      </w:r>
      <w:r w:rsidRPr="00F7138E">
        <w:rPr>
          <w:rFonts w:ascii="Times New Roman" w:eastAsia="Times New Roman" w:hAnsi="Times New Roman" w:cs="Arial"/>
          <w:b/>
          <w:bCs/>
          <w:caps/>
          <w:color w:val="auto"/>
          <w:spacing w:val="-57"/>
          <w:lang w:bidi="ar-SA"/>
        </w:rPr>
        <w:t xml:space="preserve"> </w:t>
      </w:r>
    </w:p>
    <w:bookmarkEnd w:id="0"/>
    <w:p w:rsidR="00F7138E" w:rsidRDefault="00F7138E" w:rsidP="00F7138E">
      <w:pPr>
        <w:widowControl/>
        <w:ind w:firstLine="709"/>
        <w:jc w:val="both"/>
        <w:outlineLvl w:val="0"/>
        <w:rPr>
          <w:rFonts w:ascii="Times New Roman" w:eastAsia="Times New Roman" w:hAnsi="Times New Roman" w:cs="Arial"/>
          <w:bCs/>
          <w:caps/>
          <w:color w:val="auto"/>
          <w:lang w:bidi="ar-SA"/>
        </w:rPr>
      </w:pPr>
      <w:r w:rsidRPr="00F7138E">
        <w:rPr>
          <w:rFonts w:ascii="Times New Roman" w:eastAsia="Times New Roman" w:hAnsi="Times New Roman" w:cs="Arial"/>
          <w:bCs/>
          <w:caps/>
          <w:color w:val="auto"/>
          <w:lang w:bidi="ar-SA"/>
        </w:rPr>
        <w:t>Первая</w:t>
      </w:r>
      <w:r w:rsidRPr="00F7138E">
        <w:rPr>
          <w:rFonts w:ascii="Times New Roman" w:eastAsia="Times New Roman" w:hAnsi="Times New Roman" w:cs="Arial"/>
          <w:bCs/>
          <w:caps/>
          <w:color w:val="auto"/>
          <w:spacing w:val="-1"/>
          <w:lang w:bidi="ar-SA"/>
        </w:rPr>
        <w:t xml:space="preserve"> </w:t>
      </w:r>
      <w:r w:rsidRPr="00F7138E">
        <w:rPr>
          <w:rFonts w:ascii="Times New Roman" w:eastAsia="Times New Roman" w:hAnsi="Times New Roman" w:cs="Arial"/>
          <w:bCs/>
          <w:caps/>
          <w:color w:val="auto"/>
          <w:lang w:bidi="ar-SA"/>
        </w:rPr>
        <w:t>группа</w:t>
      </w:r>
      <w:r w:rsidRPr="00F7138E">
        <w:rPr>
          <w:rFonts w:ascii="Times New Roman" w:eastAsia="Times New Roman" w:hAnsi="Times New Roman" w:cs="Arial"/>
          <w:bCs/>
          <w:caps/>
          <w:color w:val="auto"/>
          <w:spacing w:val="-1"/>
          <w:lang w:bidi="ar-SA"/>
        </w:rPr>
        <w:t xml:space="preserve"> </w:t>
      </w:r>
      <w:r w:rsidRPr="00F7138E">
        <w:rPr>
          <w:rFonts w:ascii="Times New Roman" w:eastAsia="Times New Roman" w:hAnsi="Times New Roman" w:cs="Arial"/>
          <w:bCs/>
          <w:caps/>
          <w:color w:val="auto"/>
          <w:lang w:bidi="ar-SA"/>
        </w:rPr>
        <w:t>детей</w:t>
      </w:r>
      <w:r w:rsidRPr="00F7138E">
        <w:rPr>
          <w:rFonts w:ascii="Times New Roman" w:eastAsia="Times New Roman" w:hAnsi="Times New Roman" w:cs="Arial"/>
          <w:bCs/>
          <w:caps/>
          <w:color w:val="auto"/>
          <w:spacing w:val="-3"/>
          <w:lang w:bidi="ar-SA"/>
        </w:rPr>
        <w:t xml:space="preserve"> </w:t>
      </w:r>
      <w:r w:rsidRPr="00F7138E">
        <w:rPr>
          <w:rFonts w:ascii="Times New Roman" w:eastAsia="Times New Roman" w:hAnsi="Times New Roman" w:cs="Arial"/>
          <w:bCs/>
          <w:caps/>
          <w:color w:val="auto"/>
          <w:lang w:bidi="ar-SA"/>
        </w:rPr>
        <w:t>раннего</w:t>
      </w:r>
      <w:r w:rsidRPr="00F7138E">
        <w:rPr>
          <w:rFonts w:ascii="Times New Roman" w:eastAsia="Times New Roman" w:hAnsi="Times New Roman" w:cs="Arial"/>
          <w:bCs/>
          <w:caps/>
          <w:color w:val="auto"/>
          <w:spacing w:val="-1"/>
          <w:lang w:bidi="ar-SA"/>
        </w:rPr>
        <w:t xml:space="preserve"> </w:t>
      </w:r>
      <w:r w:rsidRPr="00F7138E">
        <w:rPr>
          <w:rFonts w:ascii="Times New Roman" w:eastAsia="Times New Roman" w:hAnsi="Times New Roman" w:cs="Arial"/>
          <w:bCs/>
          <w:caps/>
          <w:color w:val="auto"/>
          <w:lang w:bidi="ar-SA"/>
        </w:rPr>
        <w:t>возраста</w:t>
      </w:r>
      <w:r w:rsidRPr="00F7138E">
        <w:rPr>
          <w:rFonts w:ascii="Times New Roman" w:eastAsia="Times New Roman" w:hAnsi="Times New Roman" w:cs="Arial"/>
          <w:bCs/>
          <w:caps/>
          <w:color w:val="auto"/>
          <w:spacing w:val="-1"/>
          <w:lang w:bidi="ar-SA"/>
        </w:rPr>
        <w:t xml:space="preserve"> </w:t>
      </w:r>
      <w:r w:rsidRPr="00F7138E">
        <w:rPr>
          <w:rFonts w:ascii="Times New Roman" w:eastAsia="Times New Roman" w:hAnsi="Times New Roman" w:cs="Arial"/>
          <w:bCs/>
          <w:caps/>
          <w:color w:val="auto"/>
          <w:lang w:bidi="ar-SA"/>
        </w:rPr>
        <w:t>(первый</w:t>
      </w:r>
      <w:r w:rsidRPr="00F7138E">
        <w:rPr>
          <w:rFonts w:ascii="Times New Roman" w:eastAsia="Times New Roman" w:hAnsi="Times New Roman" w:cs="Arial"/>
          <w:bCs/>
          <w:caps/>
          <w:color w:val="auto"/>
          <w:spacing w:val="-2"/>
          <w:lang w:bidi="ar-SA"/>
        </w:rPr>
        <w:t xml:space="preserve"> </w:t>
      </w:r>
      <w:r w:rsidRPr="00F7138E">
        <w:rPr>
          <w:rFonts w:ascii="Times New Roman" w:eastAsia="Times New Roman" w:hAnsi="Times New Roman" w:cs="Arial"/>
          <w:bCs/>
          <w:caps/>
          <w:color w:val="auto"/>
          <w:lang w:bidi="ar-SA"/>
        </w:rPr>
        <w:t>год</w:t>
      </w:r>
      <w:r w:rsidRPr="00F7138E">
        <w:rPr>
          <w:rFonts w:ascii="Times New Roman" w:eastAsia="Times New Roman" w:hAnsi="Times New Roman" w:cs="Arial"/>
          <w:bCs/>
          <w:caps/>
          <w:color w:val="auto"/>
          <w:spacing w:val="-2"/>
          <w:lang w:bidi="ar-SA"/>
        </w:rPr>
        <w:t xml:space="preserve"> </w:t>
      </w:r>
      <w:r w:rsidRPr="00F7138E">
        <w:rPr>
          <w:rFonts w:ascii="Times New Roman" w:eastAsia="Times New Roman" w:hAnsi="Times New Roman" w:cs="Arial"/>
          <w:bCs/>
          <w:caps/>
          <w:color w:val="auto"/>
          <w:lang w:bidi="ar-SA"/>
        </w:rPr>
        <w:t>жизни)</w:t>
      </w:r>
    </w:p>
    <w:p w:rsidR="00F7138E" w:rsidRPr="00F7138E" w:rsidRDefault="00F7138E" w:rsidP="00F7138E">
      <w:pPr>
        <w:widowControl/>
        <w:ind w:firstLine="709"/>
        <w:jc w:val="both"/>
        <w:outlineLvl w:val="0"/>
        <w:rPr>
          <w:rFonts w:ascii="Times New Roman" w:eastAsia="Times New Roman" w:hAnsi="Times New Roman" w:cs="Arial"/>
          <w:bCs/>
          <w:caps/>
          <w:color w:val="auto"/>
          <w:lang w:bidi="ar-SA"/>
        </w:rPr>
      </w:pP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b/>
          <w:bCs/>
          <w:i/>
          <w:iCs/>
          <w:color w:val="auto"/>
          <w:lang w:eastAsia="en-US" w:bidi="ar-SA"/>
        </w:rPr>
        <w:t>Росто-весовые характеристики.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 Средний вес при рождении у мальчиков – 3,5 кг, у девочек – 3,3 кг. К пяти-шести месяцам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вес удваивается, а к году утраивается. Средняя длина тела при рождении у мальчиков – 50,4 см, 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девочек –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49,5 см, к году</w:t>
      </w:r>
      <w:r w:rsidRPr="00F7138E">
        <w:rPr>
          <w:rFonts w:ascii="Times New Roman" w:eastAsia="Times New Roman" w:hAnsi="Times New Roman" w:cs="Times New Roman"/>
          <w:color w:val="auto"/>
          <w:spacing w:val="-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малыши подрастают на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20-25 см.</w:t>
      </w: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b/>
          <w:bCs/>
          <w:i/>
          <w:iCs/>
          <w:color w:val="auto"/>
          <w:lang w:eastAsia="en-US" w:bidi="ar-SA"/>
        </w:rPr>
        <w:t xml:space="preserve">Функциональное созревание.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Первый вдох определяет запуск комплекса витальных рефлексов, обеспечивающих функции дыхания, питания, терморегуляции, большое значение начинает играть ориентировочный рефлекс. Суточные циклы активности включают в себя сон - от 12 до 17 часов в сутки. Первой стадии медленного сна (дремоты) у детей в этом возрасте нет – дремать, как взрослые они не могут. С трех-четырех месяцев отмечается чередование фаз сна, наблюдается цикличность, похожая на цикличность сна взрослого человека. Дневная активность младенцев представлена фазными проявлениями: сонливости (0,5-3 часа); бдительного бездействия (2-3 часа); бдительной активности (1-3 часа); плача как аффективного ответа (1-3 часа). Соотношение разных состояний активности индивидуально и является одним из показателей темперамента ребенка. По мере развития меняется пропорция быстрый/медленный сон в сторону увеличения медленного сна. К семи месяцам формируется ночной сон. Отсутствие ритмичности в активности младенца является показателем незрелости или нарушений развития.</w:t>
      </w: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 этом периоде интенсивно начинают формироваться органы чувств. К</w:t>
      </w:r>
      <w:r w:rsidRPr="00F7138E">
        <w:rPr>
          <w:rFonts w:ascii="Times New Roman" w:eastAsia="Times New Roman" w:hAnsi="Times New Roman" w:cs="Times New Roman"/>
          <w:color w:val="auto"/>
          <w:spacing w:val="60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шести месяцам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слух,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двенадцати</w:t>
      </w:r>
      <w:r w:rsidRPr="00F7138E">
        <w:rPr>
          <w:rFonts w:ascii="Times New Roman" w:eastAsia="Times New Roman" w:hAnsi="Times New Roman" w:cs="Times New Roman"/>
          <w:color w:val="auto"/>
          <w:spacing w:val="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месяцам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зрение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достигают физиологической</w:t>
      </w:r>
      <w:r w:rsidRPr="00F7138E">
        <w:rPr>
          <w:rFonts w:ascii="Times New Roman" w:eastAsia="Times New Roman" w:hAnsi="Times New Roman" w:cs="Times New Roman"/>
          <w:color w:val="auto"/>
          <w:spacing w:val="-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зрелости.</w:t>
      </w: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b/>
          <w:i/>
          <w:color w:val="auto"/>
          <w:lang w:eastAsia="en-US" w:bidi="ar-SA"/>
        </w:rPr>
        <w:t>Развитие моторики.</w:t>
      </w:r>
      <w:r w:rsidRPr="00F7138E">
        <w:rPr>
          <w:rFonts w:ascii="Times New Roman" w:eastAsia="Times New Roman" w:hAnsi="Times New Roman" w:cs="Times New Roman"/>
          <w:b/>
          <w:i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Относительная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беспомощность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неподвижность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новорожденного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быстро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сменяется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четкой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последовательностью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формирования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моторных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навыков.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Для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90%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младенцев выделяются следующие нормы: приподнимает голову на 90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 лежа на животе (3,2 мес.);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переворачивается (4,7 мес.); сидит с поддержкой (4,2 мес.); сидит без поддержки (10 мес.); ползает</w:t>
      </w:r>
      <w:r w:rsidRPr="00F7138E">
        <w:rPr>
          <w:rFonts w:ascii="Times New Roman" w:eastAsia="Times New Roman" w:hAnsi="Times New Roman" w:cs="Times New Roman"/>
          <w:color w:val="auto"/>
          <w:spacing w:val="-57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(9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мес.);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ходит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поддержкой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(12,7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мес.).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Навыки,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затрагивающие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голову,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шею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верхние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конечности, появляются раньше, чем те, в которых задействована нижняя половина туловища.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Первоначально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появляются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движения,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требующие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участия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туловища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плеч,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затем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те,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для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выполнения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которых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необходимы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кисти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пальцы.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тонкой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моторике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принципиальными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навыками в младенчестве являются: произвольное достижение объекта и манипуляторные навыки.</w:t>
      </w:r>
      <w:r w:rsidRPr="00F7138E">
        <w:rPr>
          <w:rFonts w:ascii="Times New Roman" w:eastAsia="Times New Roman" w:hAnsi="Times New Roman" w:cs="Times New Roman"/>
          <w:color w:val="auto"/>
          <w:spacing w:val="-57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 три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месяца дети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одинаково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успешно достают</w:t>
      </w:r>
      <w:r w:rsidRPr="00F7138E">
        <w:rPr>
          <w:rFonts w:ascii="Times New Roman" w:eastAsia="Times New Roman" w:hAnsi="Times New Roman" w:cs="Times New Roman"/>
          <w:color w:val="auto"/>
          <w:spacing w:val="60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 хватают как предметы, которые они могут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видеть,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так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 объекты,</w:t>
      </w:r>
      <w:r w:rsidRPr="00F7138E">
        <w:rPr>
          <w:rFonts w:ascii="Times New Roman" w:eastAsia="Times New Roman" w:hAnsi="Times New Roman" w:cs="Times New Roman"/>
          <w:color w:val="auto"/>
          <w:spacing w:val="-5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которые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они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слышат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темноте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(визуальный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или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аудиальный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контроль).</w:t>
      </w: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b/>
          <w:i/>
          <w:color w:val="auto"/>
          <w:lang w:eastAsia="en-US" w:bidi="ar-SA"/>
        </w:rPr>
        <w:t>Психические</w:t>
      </w:r>
      <w:r w:rsidRPr="00F7138E">
        <w:rPr>
          <w:rFonts w:ascii="Times New Roman" w:eastAsia="Times New Roman" w:hAnsi="Times New Roman" w:cs="Times New Roman"/>
          <w:b/>
          <w:i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b/>
          <w:i/>
          <w:color w:val="auto"/>
          <w:lang w:eastAsia="en-US" w:bidi="ar-SA"/>
        </w:rPr>
        <w:t>функции.</w:t>
      </w:r>
      <w:r w:rsidRPr="00F7138E">
        <w:rPr>
          <w:rFonts w:ascii="Times New Roman" w:eastAsia="Times New Roman" w:hAnsi="Times New Roman" w:cs="Times New Roman"/>
          <w:b/>
          <w:i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Психические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функции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дифференцированы,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складываются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предпосылки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развития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восприятия.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Уже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новорожденные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хорошо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дифференцируют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зрительные</w:t>
      </w:r>
      <w:r w:rsidRPr="00F7138E">
        <w:rPr>
          <w:rFonts w:ascii="Times New Roman" w:eastAsia="Times New Roman" w:hAnsi="Times New Roman" w:cs="Times New Roman"/>
          <w:color w:val="auto"/>
          <w:spacing w:val="-57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формы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предпочитают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смотреть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когнитивно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сложные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объекты.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Из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зрительных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стимулов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новорожденные предпочитают лицо, из акустических - человеческий голос, в один-два месяца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могут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следить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движущимися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объектами.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Младенцы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предпочитают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смотреть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высококонтрастные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паттерны,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множеством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резких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границ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между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светлыми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темными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областями, и на умеренно сложные образы, которые имеют криволинейные детали. Так же как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младенцы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делят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световой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спектр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основные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цвета,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они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делят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звуки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речи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категории,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соответствующие основным звуковым единицам языка. Интенсивно развивается пассивная речь,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младенцы</w:t>
      </w:r>
      <w:r w:rsidRPr="00F7138E">
        <w:rPr>
          <w:rFonts w:ascii="Times New Roman" w:eastAsia="Times New Roman" w:hAnsi="Times New Roman" w:cs="Times New Roman"/>
          <w:color w:val="auto"/>
          <w:spacing w:val="3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учатся</w:t>
      </w:r>
      <w:r w:rsidRPr="00F7138E">
        <w:rPr>
          <w:rFonts w:ascii="Times New Roman" w:eastAsia="Times New Roman" w:hAnsi="Times New Roman" w:cs="Times New Roman"/>
          <w:color w:val="auto"/>
          <w:spacing w:val="35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узнавать</w:t>
      </w:r>
      <w:r w:rsidRPr="00F7138E">
        <w:rPr>
          <w:rFonts w:ascii="Times New Roman" w:eastAsia="Times New Roman" w:hAnsi="Times New Roman" w:cs="Times New Roman"/>
          <w:color w:val="auto"/>
          <w:spacing w:val="3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слова,</w:t>
      </w:r>
      <w:r w:rsidRPr="00F7138E">
        <w:rPr>
          <w:rFonts w:ascii="Times New Roman" w:eastAsia="Times New Roman" w:hAnsi="Times New Roman" w:cs="Times New Roman"/>
          <w:color w:val="auto"/>
          <w:spacing w:val="3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которые</w:t>
      </w:r>
      <w:r w:rsidRPr="00F7138E">
        <w:rPr>
          <w:rFonts w:ascii="Times New Roman" w:eastAsia="Times New Roman" w:hAnsi="Times New Roman" w:cs="Times New Roman"/>
          <w:color w:val="auto"/>
          <w:spacing w:val="29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часто</w:t>
      </w:r>
      <w:r w:rsidRPr="00F7138E">
        <w:rPr>
          <w:rFonts w:ascii="Times New Roman" w:eastAsia="Times New Roman" w:hAnsi="Times New Roman" w:cs="Times New Roman"/>
          <w:color w:val="auto"/>
          <w:spacing w:val="3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слышат.</w:t>
      </w:r>
      <w:r w:rsidRPr="00F7138E">
        <w:rPr>
          <w:rFonts w:ascii="Times New Roman" w:eastAsia="Times New Roman" w:hAnsi="Times New Roman" w:cs="Times New Roman"/>
          <w:color w:val="auto"/>
          <w:spacing w:val="3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3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четыре</w:t>
      </w:r>
      <w:r w:rsidRPr="00F7138E">
        <w:rPr>
          <w:rFonts w:ascii="Times New Roman" w:eastAsia="Times New Roman" w:hAnsi="Times New Roman" w:cs="Times New Roman"/>
          <w:color w:val="auto"/>
          <w:spacing w:val="3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</w:t>
      </w:r>
      <w:r w:rsidRPr="00F7138E">
        <w:rPr>
          <w:rFonts w:ascii="Times New Roman" w:eastAsia="Times New Roman" w:hAnsi="Times New Roman" w:cs="Times New Roman"/>
          <w:color w:val="auto"/>
          <w:spacing w:val="3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половиной</w:t>
      </w:r>
      <w:r w:rsidRPr="00F7138E">
        <w:rPr>
          <w:rFonts w:ascii="Times New Roman" w:eastAsia="Times New Roman" w:hAnsi="Times New Roman" w:cs="Times New Roman"/>
          <w:color w:val="auto"/>
          <w:spacing w:val="3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месяца</w:t>
      </w:r>
      <w:r w:rsidRPr="00F7138E">
        <w:rPr>
          <w:rFonts w:ascii="Times New Roman" w:eastAsia="Times New Roman" w:hAnsi="Times New Roman" w:cs="Times New Roman"/>
          <w:color w:val="auto"/>
          <w:spacing w:val="29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ребенок</w:t>
      </w:r>
      <w:r w:rsidRPr="00F7138E">
        <w:rPr>
          <w:rFonts w:ascii="Times New Roman" w:eastAsia="Times New Roman" w:hAnsi="Times New Roman" w:cs="Times New Roman"/>
          <w:color w:val="auto"/>
          <w:spacing w:val="-57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уже реагирует на собственное имя, причем не путает его с другими именами, где ударение падает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тот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же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слог.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Рецепторы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коже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чувствительны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прикосновению,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температуре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боли.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Новорожденные с большей вероятностью обнаруживают разнообразные рефлексы, если к ним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прикасаются в соответствующих областях. Осязание используется, чтобы исследовать объекты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сначала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губами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ртом,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позже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руками.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Прикосновение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-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первичное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средство,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</w:t>
      </w:r>
      <w:r w:rsidRPr="00F7138E">
        <w:rPr>
          <w:rFonts w:ascii="Times New Roman" w:eastAsia="Times New Roman" w:hAnsi="Times New Roman" w:cs="Times New Roman"/>
          <w:color w:val="auto"/>
          <w:spacing w:val="60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помощью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которого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младенцы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получают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знания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окружении,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осязание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является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основой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раннего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когнитивного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развития.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Для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развития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восприятия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принципиально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важна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кинестетическая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информация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(использование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информации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движении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объектов).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lastRenderedPageBreak/>
        <w:t>Константность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размера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появляется в возрасте от трех до пяти месяцев, когда развивается хорошее бинокулярное зрение. К</w:t>
      </w:r>
      <w:r w:rsidRPr="00F7138E">
        <w:rPr>
          <w:rFonts w:ascii="Times New Roman" w:eastAsia="Times New Roman" w:hAnsi="Times New Roman" w:cs="Times New Roman"/>
          <w:color w:val="auto"/>
          <w:spacing w:val="-57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трем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месяцам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формируется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восприятие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глубины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интермодальность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восприятия.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году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формируются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способность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проводить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перцептивное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различение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множеств;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элементарные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представления о константности объектов. Дети эмоционально отзывчивы на интонацию и музыку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разного характера. В первые месяцы жизни ребенок произносит короткие отрывистые звуки («гы,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кхы»), в четыре-пять месяцев он певуче гулит («а-а-а»), что очень важно для развития речевого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дыхания. Потом начинает лепетать, то есть произносить слоги, из которых позже образуются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первые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слова.</w:t>
      </w: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b/>
          <w:i/>
          <w:color w:val="auto"/>
          <w:lang w:eastAsia="en-US" w:bidi="ar-SA"/>
        </w:rPr>
        <w:t>Навыки.</w:t>
      </w:r>
      <w:r w:rsidRPr="00F7138E">
        <w:rPr>
          <w:rFonts w:ascii="Times New Roman" w:eastAsia="Times New Roman" w:hAnsi="Times New Roman" w:cs="Times New Roman"/>
          <w:b/>
          <w:i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Акт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хватания,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усложняющийся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протяжении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всего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года.</w:t>
      </w:r>
      <w:r w:rsidRPr="00F7138E">
        <w:rPr>
          <w:rFonts w:ascii="Times New Roman" w:eastAsia="Times New Roman" w:hAnsi="Times New Roman" w:cs="Times New Roman"/>
          <w:color w:val="auto"/>
          <w:spacing w:val="60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Самостоятельная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ходьба к концу периода. Манипулятивные действия. Понимание речи, первые слова. Появляются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предметные действия: кубики малыш кладет в коробку, мяч бросает, куклу качает. Появляются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простейшие элементы самообслуживания: в пять-шесть месяцев удерживает бутылочку, к концу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года держит чашечку, когда пьет, стягивает шапку, носки, подает по просьбе взрослого предметы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одежды.</w:t>
      </w: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b/>
          <w:i/>
          <w:color w:val="auto"/>
          <w:lang w:eastAsia="en-US" w:bidi="ar-SA"/>
        </w:rPr>
        <w:t xml:space="preserve">Коммуникация и социализация.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 младенчество приходится появление потребности 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общении.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Общение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направлено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только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взрослого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строится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удовлетворении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базовых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потребностей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ребенка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потребности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притоке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впечатлений.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Удовлетворение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потребности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общении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влияет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общее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психическое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физическое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развитие;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определяет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эмоциональное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состояние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ребенка.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году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ребенок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интерпретирует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выражение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лица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других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людей.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эмоциональной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сфере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врожденным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аффективным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реакциям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удовольствия-неудовольствия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промежутке</w:t>
      </w:r>
      <w:r w:rsidRPr="00F7138E">
        <w:rPr>
          <w:rFonts w:ascii="Times New Roman" w:eastAsia="Times New Roman" w:hAnsi="Times New Roman" w:cs="Times New Roman"/>
          <w:color w:val="auto"/>
          <w:spacing w:val="1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между</w:t>
      </w:r>
      <w:r w:rsidRPr="00F7138E">
        <w:rPr>
          <w:rFonts w:ascii="Times New Roman" w:eastAsia="Times New Roman" w:hAnsi="Times New Roman" w:cs="Times New Roman"/>
          <w:color w:val="auto"/>
          <w:spacing w:val="9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двумя</w:t>
      </w:r>
      <w:r w:rsidRPr="00F7138E">
        <w:rPr>
          <w:rFonts w:ascii="Times New Roman" w:eastAsia="Times New Roman" w:hAnsi="Times New Roman" w:cs="Times New Roman"/>
          <w:color w:val="auto"/>
          <w:spacing w:val="14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5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семью</w:t>
      </w:r>
      <w:r w:rsidRPr="00F7138E">
        <w:rPr>
          <w:rFonts w:ascii="Times New Roman" w:eastAsia="Times New Roman" w:hAnsi="Times New Roman" w:cs="Times New Roman"/>
          <w:color w:val="auto"/>
          <w:spacing w:val="15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месяцами</w:t>
      </w:r>
      <w:r w:rsidRPr="00F7138E">
        <w:rPr>
          <w:rFonts w:ascii="Times New Roman" w:eastAsia="Times New Roman" w:hAnsi="Times New Roman" w:cs="Times New Roman"/>
          <w:color w:val="auto"/>
          <w:spacing w:val="17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появляются</w:t>
      </w:r>
      <w:r w:rsidRPr="00F7138E">
        <w:rPr>
          <w:rFonts w:ascii="Times New Roman" w:eastAsia="Times New Roman" w:hAnsi="Times New Roman" w:cs="Times New Roman"/>
          <w:color w:val="auto"/>
          <w:spacing w:val="14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гнев,</w:t>
      </w:r>
      <w:r w:rsidRPr="00F7138E">
        <w:rPr>
          <w:rFonts w:ascii="Times New Roman" w:eastAsia="Times New Roman" w:hAnsi="Times New Roman" w:cs="Times New Roman"/>
          <w:color w:val="auto"/>
          <w:spacing w:val="14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печаль,</w:t>
      </w:r>
      <w:r w:rsidRPr="00F7138E">
        <w:rPr>
          <w:rFonts w:ascii="Times New Roman" w:eastAsia="Times New Roman" w:hAnsi="Times New Roman" w:cs="Times New Roman"/>
          <w:color w:val="auto"/>
          <w:spacing w:val="14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радость,</w:t>
      </w:r>
      <w:r w:rsidRPr="00F7138E">
        <w:rPr>
          <w:rFonts w:ascii="Times New Roman" w:eastAsia="Times New Roman" w:hAnsi="Times New Roman" w:cs="Times New Roman"/>
          <w:color w:val="auto"/>
          <w:spacing w:val="16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удивление,</w:t>
      </w:r>
      <w:r w:rsidRPr="00F7138E">
        <w:rPr>
          <w:rFonts w:ascii="Times New Roman" w:eastAsia="Times New Roman" w:hAnsi="Times New Roman" w:cs="Times New Roman"/>
          <w:color w:val="auto"/>
          <w:spacing w:val="14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страх.</w:t>
      </w:r>
      <w:r w:rsidRPr="00F7138E">
        <w:rPr>
          <w:rFonts w:ascii="Times New Roman" w:eastAsia="Times New Roman" w:hAnsi="Times New Roman" w:cs="Times New Roman"/>
          <w:color w:val="auto"/>
          <w:spacing w:val="-58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возрасте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семи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девяти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месяцев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дети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начинают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«считывать»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эмоциональные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реакции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родителей на незнакомые ситуации и использовать эту информацию для регуляции собственного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поведения;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году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ребенок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считывает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эмоции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через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мимику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вокализацию;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используют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эмоциональные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реакции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других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как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информацию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для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оценки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правильности</w:t>
      </w:r>
      <w:r w:rsidRPr="00F7138E">
        <w:rPr>
          <w:rFonts w:ascii="Times New Roman" w:eastAsia="Times New Roman" w:hAnsi="Times New Roman" w:cs="Times New Roman"/>
          <w:color w:val="auto"/>
          <w:spacing w:val="6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собственных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суждений. Начало формирования эмоциональной привязанности: синхронизация отношений (от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рождения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до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полугода);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избирательность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привязанности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(от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шести месяцев</w:t>
      </w:r>
      <w:r w:rsidRPr="00F7138E">
        <w:rPr>
          <w:rFonts w:ascii="Times New Roman" w:eastAsia="Times New Roman" w:hAnsi="Times New Roman" w:cs="Times New Roman"/>
          <w:color w:val="auto"/>
          <w:spacing w:val="-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до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полутора</w:t>
      </w:r>
      <w:r w:rsidRPr="00F7138E">
        <w:rPr>
          <w:rFonts w:ascii="Times New Roman" w:eastAsia="Times New Roman" w:hAnsi="Times New Roman" w:cs="Times New Roman"/>
          <w:color w:val="auto"/>
          <w:spacing w:val="-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лет).</w:t>
      </w: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b/>
          <w:i/>
          <w:color w:val="auto"/>
          <w:lang w:eastAsia="en-US" w:bidi="ar-SA"/>
        </w:rPr>
        <w:t>Саморегуляция.</w:t>
      </w:r>
      <w:r w:rsidRPr="00F7138E">
        <w:rPr>
          <w:rFonts w:ascii="Times New Roman" w:eastAsia="Times New Roman" w:hAnsi="Times New Roman" w:cs="Times New Roman"/>
          <w:b/>
          <w:i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Управление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собственным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телом,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ощущение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себя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6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пространстве,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ощущение границ тела. Ощущение организмических процессов. Появляются простейшие способы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регуляции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своего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эмоционального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состояния: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раскачивание;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посасывание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жевание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как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восстановление положительного эмоционального фона; отворачивание от неприятных стимулов;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удаление от угнетающих событий или людей; поиск утешения у близкого взрослого. Формируется</w:t>
      </w:r>
      <w:r w:rsidRPr="00F7138E">
        <w:rPr>
          <w:rFonts w:ascii="Times New Roman" w:eastAsia="Times New Roman" w:hAnsi="Times New Roman" w:cs="Times New Roman"/>
          <w:color w:val="auto"/>
          <w:spacing w:val="-57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первичный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регулятор поведения</w:t>
      </w:r>
      <w:r w:rsidRPr="00F7138E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«нельзя»</w:t>
      </w:r>
      <w:r w:rsidRPr="00F7138E">
        <w:rPr>
          <w:rFonts w:ascii="Times New Roman" w:eastAsia="Times New Roman" w:hAnsi="Times New Roman" w:cs="Times New Roman"/>
          <w:color w:val="auto"/>
          <w:spacing w:val="-9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(ограничение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активности).</w:t>
      </w:r>
    </w:p>
    <w:p w:rsidR="00F7138E" w:rsidRPr="00F7138E" w:rsidRDefault="00F7138E" w:rsidP="00F7138E">
      <w:pPr>
        <w:ind w:firstLine="709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F7138E">
        <w:rPr>
          <w:rFonts w:ascii="Times New Roman" w:eastAsia="Times New Roman" w:hAnsi="Times New Roman" w:cs="Times New Roman"/>
          <w:b/>
          <w:i/>
          <w:color w:val="auto"/>
          <w:lang w:eastAsia="en-US" w:bidi="ar-SA"/>
        </w:rPr>
        <w:t>Личность.</w:t>
      </w:r>
      <w:r w:rsidRPr="00F7138E">
        <w:rPr>
          <w:rFonts w:ascii="Times New Roman" w:eastAsia="Times New Roman" w:hAnsi="Times New Roman" w:cs="Times New Roman"/>
          <w:b/>
          <w:i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Складываются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основы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развития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личности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через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проявления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адаптацию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темперамента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внешнему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воздействию.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Выделяют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следующие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основные</w:t>
      </w:r>
      <w:r w:rsidRPr="00F7138E">
        <w:rPr>
          <w:rFonts w:ascii="Times New Roman" w:eastAsia="Times New Roman" w:hAnsi="Times New Roman" w:cs="Times New Roman"/>
          <w:color w:val="auto"/>
          <w:spacing w:val="6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показатели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темперамента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детей: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уровень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активности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(специфические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темп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сила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активности);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раздражительность/негативная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эмоциональность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(степень,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которой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тот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или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индивид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подвержен дестабилизирующему влиянию угнетающих событий); способность к восстановлению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внутренней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гармонии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(легкость,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которой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индивид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успокаивается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после</w:t>
      </w:r>
      <w:r w:rsidRPr="00F7138E">
        <w:rPr>
          <w:rFonts w:ascii="Times New Roman" w:eastAsia="Times New Roman" w:hAnsi="Times New Roman" w:cs="Times New Roman"/>
          <w:color w:val="auto"/>
          <w:spacing w:val="6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переживания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угнетающих эмоций); боязливость (настороженность по отношению к интенсивным или очень</w:t>
      </w:r>
      <w:r w:rsidRPr="00F7138E">
        <w:rPr>
          <w:rFonts w:ascii="Times New Roman" w:eastAsia="Times New Roman" w:hAnsi="Times New Roman" w:cs="Times New Roman"/>
          <w:color w:val="auto"/>
          <w:spacing w:val="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необычным стимулам); коммуникабельность (восприимчивость к социальной стимуляции). К году ребенок узнает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себя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в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зеркале</w:t>
      </w:r>
      <w:r w:rsidRPr="00F7138E">
        <w:rPr>
          <w:rFonts w:ascii="Times New Roman" w:eastAsia="Times New Roman" w:hAnsi="Times New Roman" w:cs="Times New Roman"/>
          <w:color w:val="auto"/>
          <w:spacing w:val="-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использует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информацию</w:t>
      </w:r>
      <w:r w:rsidRPr="00F7138E">
        <w:rPr>
          <w:rFonts w:ascii="Times New Roman" w:eastAsia="Times New Roman" w:hAnsi="Times New Roman" w:cs="Times New Roman"/>
          <w:color w:val="auto"/>
          <w:spacing w:val="-1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из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зеркала</w:t>
      </w:r>
      <w:r w:rsidRPr="00F7138E">
        <w:rPr>
          <w:rFonts w:ascii="Times New Roman" w:eastAsia="Times New Roman" w:hAnsi="Times New Roman" w:cs="Times New Roman"/>
          <w:color w:val="auto"/>
          <w:spacing w:val="-3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для</w:t>
      </w:r>
      <w:r w:rsidRPr="00F7138E">
        <w:rPr>
          <w:rFonts w:ascii="Times New Roman" w:eastAsia="Times New Roman" w:hAnsi="Times New Roman" w:cs="Times New Roman"/>
          <w:color w:val="auto"/>
          <w:spacing w:val="-2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реализации</w:t>
      </w:r>
      <w:r w:rsidRPr="00F7138E">
        <w:rPr>
          <w:rFonts w:ascii="Times New Roman" w:eastAsia="Times New Roman" w:hAnsi="Times New Roman" w:cs="Times New Roman"/>
          <w:color w:val="auto"/>
          <w:spacing w:val="-4"/>
          <w:lang w:eastAsia="en-US" w:bidi="ar-SA"/>
        </w:rPr>
        <w:t xml:space="preserve"> </w:t>
      </w:r>
      <w:r w:rsidRPr="00F7138E">
        <w:rPr>
          <w:rFonts w:ascii="Times New Roman" w:eastAsia="Times New Roman" w:hAnsi="Times New Roman" w:cs="Times New Roman"/>
          <w:color w:val="auto"/>
          <w:lang w:eastAsia="en-US" w:bidi="ar-SA"/>
        </w:rPr>
        <w:t>поведения.</w:t>
      </w:r>
    </w:p>
    <w:p w:rsidR="00A10AED" w:rsidRPr="00F7138E" w:rsidRDefault="00A10AED" w:rsidP="00424327"/>
    <w:sectPr w:rsidR="00A10AED" w:rsidRPr="00F7138E" w:rsidSect="00F7138E">
      <w:pgSz w:w="11900" w:h="16840"/>
      <w:pgMar w:top="1134" w:right="851" w:bottom="1134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A11" w:rsidRDefault="003D7A11">
      <w:r>
        <w:separator/>
      </w:r>
    </w:p>
  </w:endnote>
  <w:endnote w:type="continuationSeparator" w:id="0">
    <w:p w:rsidR="003D7A11" w:rsidRDefault="003D7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A11" w:rsidRDefault="003D7A11"/>
  </w:footnote>
  <w:footnote w:type="continuationSeparator" w:id="0">
    <w:p w:rsidR="003D7A11" w:rsidRDefault="003D7A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47C8"/>
    <w:multiLevelType w:val="multilevel"/>
    <w:tmpl w:val="2500B2B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167E54"/>
    <w:multiLevelType w:val="hybridMultilevel"/>
    <w:tmpl w:val="687A90A2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41F10CA6"/>
    <w:multiLevelType w:val="hybridMultilevel"/>
    <w:tmpl w:val="AC7C7C3E"/>
    <w:lvl w:ilvl="0" w:tplc="0419000D">
      <w:start w:val="1"/>
      <w:numFmt w:val="bullet"/>
      <w:lvlText w:val=""/>
      <w:lvlJc w:val="left"/>
      <w:pPr>
        <w:ind w:left="18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3" w15:restartNumberingAfterBreak="0">
    <w:nsid w:val="5A3C028F"/>
    <w:multiLevelType w:val="multilevel"/>
    <w:tmpl w:val="A8402B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10C5F73"/>
    <w:multiLevelType w:val="hybridMultilevel"/>
    <w:tmpl w:val="27EA89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B4B6045"/>
    <w:multiLevelType w:val="multilevel"/>
    <w:tmpl w:val="E500F2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C42D10"/>
    <w:multiLevelType w:val="multilevel"/>
    <w:tmpl w:val="0DCE00C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90F"/>
    <w:rsid w:val="000067B9"/>
    <w:rsid w:val="000100FC"/>
    <w:rsid w:val="00081056"/>
    <w:rsid w:val="000B5D7E"/>
    <w:rsid w:val="000E1045"/>
    <w:rsid w:val="0018781D"/>
    <w:rsid w:val="001E68F9"/>
    <w:rsid w:val="00231BDD"/>
    <w:rsid w:val="002432A9"/>
    <w:rsid w:val="002C10B7"/>
    <w:rsid w:val="003400DF"/>
    <w:rsid w:val="00347317"/>
    <w:rsid w:val="0037794D"/>
    <w:rsid w:val="00383C17"/>
    <w:rsid w:val="003C10CD"/>
    <w:rsid w:val="003D7A11"/>
    <w:rsid w:val="003F1492"/>
    <w:rsid w:val="00424327"/>
    <w:rsid w:val="004D4BC7"/>
    <w:rsid w:val="005F3341"/>
    <w:rsid w:val="00647D11"/>
    <w:rsid w:val="006529C0"/>
    <w:rsid w:val="00706836"/>
    <w:rsid w:val="0073090F"/>
    <w:rsid w:val="00766A9B"/>
    <w:rsid w:val="0077483D"/>
    <w:rsid w:val="007E701A"/>
    <w:rsid w:val="007E7DC5"/>
    <w:rsid w:val="00854CA6"/>
    <w:rsid w:val="008B37A5"/>
    <w:rsid w:val="008E7C38"/>
    <w:rsid w:val="0092580F"/>
    <w:rsid w:val="00962055"/>
    <w:rsid w:val="009D729C"/>
    <w:rsid w:val="00A10AED"/>
    <w:rsid w:val="00B22D16"/>
    <w:rsid w:val="00B7437C"/>
    <w:rsid w:val="00B8059A"/>
    <w:rsid w:val="00B83EA0"/>
    <w:rsid w:val="00B85AF6"/>
    <w:rsid w:val="00BA7895"/>
    <w:rsid w:val="00D2414E"/>
    <w:rsid w:val="00E01182"/>
    <w:rsid w:val="00E34618"/>
    <w:rsid w:val="00EA6E13"/>
    <w:rsid w:val="00F52849"/>
    <w:rsid w:val="00F7138E"/>
    <w:rsid w:val="00FA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82A25"/>
  <w15:docId w15:val="{7668D8F7-774E-480A-970B-E21A283D7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Spacing2pt">
    <w:name w:val="Body text (2) + Spacing 2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22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5">
    <w:name w:val="Body text (5)_"/>
    <w:basedOn w:val="a0"/>
    <w:link w:val="Bodytext5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6">
    <w:name w:val="Body text (6)_"/>
    <w:basedOn w:val="a0"/>
    <w:link w:val="Bodytext6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Bodytext212ptBold">
    <w:name w:val="Body text (2) + 12 pt;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Heading1Exact">
    <w:name w:val="Heading #1 Exact"/>
    <w:basedOn w:val="a0"/>
    <w:link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Exact">
    <w:name w:val="Body text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10Exact">
    <w:name w:val="Body text (10) Exact"/>
    <w:basedOn w:val="a0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8Candara12pt">
    <w:name w:val="Body text (8) + Candara;12 pt"/>
    <w:basedOn w:val="Bodytext8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Bodytext10">
    <w:name w:val="Body text (10)_"/>
    <w:basedOn w:val="a0"/>
    <w:link w:val="Bodytext100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300" w:line="254" w:lineRule="exact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300" w:after="60" w:line="0" w:lineRule="atLeast"/>
      <w:ind w:hanging="3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360" w:line="254" w:lineRule="exact"/>
      <w:jc w:val="both"/>
    </w:pPr>
    <w:rPr>
      <w:rFonts w:ascii="Candara" w:eastAsia="Candara" w:hAnsi="Candara" w:cs="Candara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after="360" w:line="254" w:lineRule="exact"/>
      <w:jc w:val="both"/>
    </w:pPr>
    <w:rPr>
      <w:rFonts w:ascii="Candara" w:eastAsia="Candara" w:hAnsi="Candara" w:cs="Candara"/>
      <w:sz w:val="23"/>
      <w:szCs w:val="23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Heading1">
    <w:name w:val="Heading #1"/>
    <w:basedOn w:val="a"/>
    <w:link w:val="Heading1Exact"/>
    <w:pPr>
      <w:shd w:val="clear" w:color="auto" w:fill="FFFFFF"/>
      <w:spacing w:after="360" w:line="0" w:lineRule="atLeast"/>
      <w:jc w:val="both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100">
    <w:name w:val="Body text (10)"/>
    <w:basedOn w:val="a"/>
    <w:link w:val="Bodytext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after="300" w:line="25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before="300" w:after="300" w:line="0" w:lineRule="atLeast"/>
      <w:jc w:val="both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1120</Words>
  <Characters>6387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</Company>
  <LinksUpToDate>false</LinksUpToDate>
  <CharactersWithSpaces>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2023-08-28T09:05:00Z</dcterms:created>
  <dcterms:modified xsi:type="dcterms:W3CDTF">2023-08-28T09:05:00Z</dcterms:modified>
</cp:coreProperties>
</file>